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0AC8" w14:textId="77777777" w:rsidR="00C010CA" w:rsidRPr="0088364F" w:rsidRDefault="00000000" w:rsidP="0088364F">
      <w:pPr>
        <w:spacing w:after="240"/>
        <w:jc w:val="center"/>
        <w:rPr>
          <w:lang w:val="hu-HU"/>
        </w:rPr>
      </w:pPr>
      <w:r w:rsidRPr="0088364F">
        <w:rPr>
          <w:b/>
          <w:bCs/>
          <w:sz w:val="28"/>
          <w:szCs w:val="28"/>
          <w:lang w:val="hu-HU"/>
        </w:rPr>
        <w:t>Politikai változások és új kihívások a fogorvosi szakma számára</w:t>
      </w:r>
    </w:p>
    <w:p w14:paraId="0705904C" w14:textId="4A31D656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Az elmúlt </w:t>
      </w:r>
      <w:r w:rsidR="0088364F">
        <w:rPr>
          <w:lang w:val="hu-HU"/>
        </w:rPr>
        <w:t>hónapok</w:t>
      </w:r>
      <w:r w:rsidRPr="0088364F">
        <w:rPr>
          <w:lang w:val="hu-HU"/>
        </w:rPr>
        <w:t xml:space="preserve"> </w:t>
      </w:r>
      <w:proofErr w:type="spellStart"/>
      <w:r w:rsidRPr="0088364F">
        <w:rPr>
          <w:lang w:val="hu-HU"/>
        </w:rPr>
        <w:t>mozgalmasak</w:t>
      </w:r>
      <w:proofErr w:type="spellEnd"/>
      <w:r w:rsidRPr="0088364F">
        <w:rPr>
          <w:lang w:val="hu-HU"/>
        </w:rPr>
        <w:t xml:space="preserve"> voltak mind az országos politikában, mind a Magyar Orvosi Kamara Fogorvosok Területi Szervezetének (MOK FTESZ) háza táján. A 2026. áprilisi országgyűlési választások eredményeként új kormány alakult, amelyben az egészségügy végre önálló minisztériumi rangot kapott. Ezzel párhuzamosan a Kamarán belül is fontos események zajlottak: időközi elnökválasztás történt, új szakmai munkacsoport jött létre, és megjelent a magyar alapellátás eddigi legátfogóbb problématérképe és jövőképe, amely a fogászati alapellátással is kiemelten foglalkozik.</w:t>
      </w:r>
    </w:p>
    <w:p w14:paraId="7B7D6DD3" w14:textId="77777777" w:rsidR="00C010CA" w:rsidRPr="0088364F" w:rsidRDefault="00000000">
      <w:pPr>
        <w:spacing w:before="240" w:after="120"/>
        <w:rPr>
          <w:lang w:val="hu-HU"/>
        </w:rPr>
      </w:pPr>
      <w:r w:rsidRPr="0088364F">
        <w:rPr>
          <w:b/>
          <w:bCs/>
          <w:sz w:val="24"/>
          <w:szCs w:val="24"/>
          <w:lang w:val="hu-HU"/>
        </w:rPr>
        <w:t>Új minisztérium, új vezetés</w:t>
      </w:r>
    </w:p>
    <w:p w14:paraId="15EB3D07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Az új kormányban az egészségügy önálló tárcát kapott, így megszűnt a Belügyminisztérium alá rendelt államtitkársági struktúra. Ez régóta várt változás, hiszen a szakmai szervezetek – köztük a MOK is – évek óta hangsúlyozták, hogy az ágazat ügyei csak minisztériumi szinten képviselhetők megfelelően. Egy önálló tárca a költségvetésért folytatott küzdelemben is lényegesen erősebb pozícióba kerül.</w:t>
      </w:r>
    </w:p>
    <w:p w14:paraId="7C90F54E" w14:textId="6B02C41E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Az új egészségügyi miniszter </w:t>
      </w:r>
      <w:r w:rsidRPr="0088364F">
        <w:rPr>
          <w:b/>
          <w:bCs/>
          <w:lang w:val="hu-HU"/>
        </w:rPr>
        <w:t>Dr. Hegedűs Zsolt ortopéd sebész</w:t>
      </w:r>
      <w:r w:rsidRPr="0088364F">
        <w:rPr>
          <w:lang w:val="hu-HU"/>
        </w:rPr>
        <w:t xml:space="preserve">, aki tíz éven át dolgozott a brit NHS rendszerében, és nyíltan elkötelezte magát a brit modell egyes elemeinek hazai adaptálása mellett. Bemutatkozó beszédében alapos helyzetértékelést adott a magyar egészségügyről, politikai államtitkárrá pedig a MOK </w:t>
      </w:r>
      <w:r w:rsidR="0088364F">
        <w:rPr>
          <w:lang w:val="hu-HU"/>
        </w:rPr>
        <w:t xml:space="preserve">korábbi </w:t>
      </w:r>
      <w:r w:rsidRPr="0088364F">
        <w:rPr>
          <w:lang w:val="hu-HU"/>
        </w:rPr>
        <w:t xml:space="preserve">főtitkárát, </w:t>
      </w:r>
      <w:r w:rsidRPr="0088364F">
        <w:rPr>
          <w:b/>
          <w:bCs/>
          <w:lang w:val="hu-HU"/>
        </w:rPr>
        <w:t>Dr. Svéd Tamás</w:t>
      </w:r>
      <w:r w:rsidRPr="0088364F">
        <w:rPr>
          <w:lang w:val="hu-HU"/>
        </w:rPr>
        <w:t xml:space="preserve">t nevezte meg. A miniszter melletti tanácsadó testület tagja lesz </w:t>
      </w:r>
      <w:proofErr w:type="spellStart"/>
      <w:r w:rsidRPr="0088364F">
        <w:rPr>
          <w:lang w:val="hu-HU"/>
        </w:rPr>
        <w:t>Karikó</w:t>
      </w:r>
      <w:proofErr w:type="spellEnd"/>
      <w:r w:rsidRPr="0088364F">
        <w:rPr>
          <w:lang w:val="hu-HU"/>
        </w:rPr>
        <w:t xml:space="preserve"> Katalin Nobel-díjas kutató is.</w:t>
      </w:r>
    </w:p>
    <w:p w14:paraId="601FA147" w14:textId="4D4DCF83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A fogorvosi szakma szempontjából különösen lényeges, hogy az alapellátás végre államtitkári szinten kap önálló képviseletet. </w:t>
      </w:r>
      <w:r w:rsidRPr="0088364F">
        <w:rPr>
          <w:b/>
          <w:bCs/>
          <w:lang w:val="hu-HU"/>
        </w:rPr>
        <w:t xml:space="preserve">Az alapellátásért felelős államtitkár Dr. </w:t>
      </w:r>
      <w:proofErr w:type="spellStart"/>
      <w:r w:rsidRPr="0088364F">
        <w:rPr>
          <w:b/>
          <w:bCs/>
          <w:lang w:val="hu-HU"/>
        </w:rPr>
        <w:t>Porpáczy</w:t>
      </w:r>
      <w:proofErr w:type="spellEnd"/>
      <w:r w:rsidRPr="0088364F">
        <w:rPr>
          <w:b/>
          <w:bCs/>
          <w:lang w:val="hu-HU"/>
        </w:rPr>
        <w:t xml:space="preserve"> Krisztina háziorvos kolléganő lett</w:t>
      </w:r>
      <w:r w:rsidRPr="0088364F">
        <w:rPr>
          <w:lang w:val="hu-HU"/>
        </w:rPr>
        <w:t xml:space="preserve">, aki több mint húsz éve háziorvos Mosonmagyaróvár térségében, és a MOK Háziorvosi Csoportjának </w:t>
      </w:r>
      <w:r w:rsidR="0088364F">
        <w:rPr>
          <w:lang w:val="hu-HU"/>
        </w:rPr>
        <w:t xml:space="preserve">korábbi </w:t>
      </w:r>
      <w:r w:rsidRPr="0088364F">
        <w:rPr>
          <w:lang w:val="hu-HU"/>
        </w:rPr>
        <w:t xml:space="preserve">vezetőjeként következetes szakmai kritikát fogalmazott meg az alapellátás finanszírozási és működési anomáliáit illetően. </w:t>
      </w:r>
      <w:r w:rsidRPr="0088364F">
        <w:rPr>
          <w:b/>
          <w:bCs/>
          <w:lang w:val="hu-HU"/>
        </w:rPr>
        <w:t>Bízunk benne, hogy az új struktúrában az alapellátó fogorvosok ügyei is a korábbinál nagyobb súlyt kapnak</w:t>
      </w:r>
      <w:r w:rsidRPr="0088364F">
        <w:rPr>
          <w:lang w:val="hu-HU"/>
        </w:rPr>
        <w:t>.</w:t>
      </w:r>
    </w:p>
    <w:p w14:paraId="387B0905" w14:textId="672C852C" w:rsidR="00C010CA" w:rsidRPr="0088364F" w:rsidRDefault="00000000">
      <w:pPr>
        <w:spacing w:before="240" w:after="120"/>
        <w:rPr>
          <w:lang w:val="hu-HU"/>
        </w:rPr>
      </w:pPr>
      <w:r w:rsidRPr="0088364F">
        <w:rPr>
          <w:b/>
          <w:bCs/>
          <w:sz w:val="24"/>
          <w:szCs w:val="24"/>
          <w:lang w:val="hu-HU"/>
        </w:rPr>
        <w:t>Időközi FTESZ-választás –</w:t>
      </w:r>
      <w:r w:rsidR="0088364F">
        <w:rPr>
          <w:b/>
          <w:bCs/>
          <w:sz w:val="24"/>
          <w:szCs w:val="24"/>
          <w:lang w:val="hu-HU"/>
        </w:rPr>
        <w:t xml:space="preserve"> Dr.</w:t>
      </w:r>
      <w:r w:rsidRPr="0088364F">
        <w:rPr>
          <w:b/>
          <w:bCs/>
          <w:sz w:val="24"/>
          <w:szCs w:val="24"/>
          <w:lang w:val="hu-HU"/>
        </w:rPr>
        <w:t xml:space="preserve"> </w:t>
      </w:r>
      <w:proofErr w:type="spellStart"/>
      <w:r w:rsidRPr="0088364F">
        <w:rPr>
          <w:b/>
          <w:bCs/>
          <w:sz w:val="24"/>
          <w:szCs w:val="24"/>
          <w:lang w:val="hu-HU"/>
        </w:rPr>
        <w:t>Linninger</w:t>
      </w:r>
      <w:proofErr w:type="spellEnd"/>
      <w:r w:rsidRPr="0088364F">
        <w:rPr>
          <w:b/>
          <w:bCs/>
          <w:sz w:val="24"/>
          <w:szCs w:val="24"/>
          <w:lang w:val="hu-HU"/>
        </w:rPr>
        <w:t xml:space="preserve"> Mercedes újra megerősítve</w:t>
      </w:r>
    </w:p>
    <w:p w14:paraId="6315D1B1" w14:textId="265E7FC0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A FTESZ háza táján is mozgalmas</w:t>
      </w:r>
      <w:r w:rsidR="0088364F">
        <w:rPr>
          <w:lang w:val="hu-HU"/>
        </w:rPr>
        <w:t xml:space="preserve"> volt a </w:t>
      </w:r>
      <w:r w:rsidRPr="0088364F">
        <w:rPr>
          <w:lang w:val="hu-HU"/>
        </w:rPr>
        <w:t>mögöttünk</w:t>
      </w:r>
      <w:r w:rsidR="0088364F">
        <w:rPr>
          <w:lang w:val="hu-HU"/>
        </w:rPr>
        <w:t xml:space="preserve"> álló időszak</w:t>
      </w:r>
      <w:r w:rsidRPr="0088364F">
        <w:rPr>
          <w:lang w:val="hu-HU"/>
        </w:rPr>
        <w:t xml:space="preserve">. 2026. április 25-én a Semmelweis Egyetem Fogorvosi Oktatási Centrumában került sor a területi szervezet időközi elnökválasztására. A küldöttközgyűlésen egyedüli jelöltként </w:t>
      </w:r>
      <w:r w:rsidRPr="0088364F">
        <w:rPr>
          <w:b/>
          <w:bCs/>
          <w:lang w:val="hu-HU"/>
        </w:rPr>
        <w:t xml:space="preserve">Dr. </w:t>
      </w:r>
      <w:proofErr w:type="spellStart"/>
      <w:r w:rsidRPr="0088364F">
        <w:rPr>
          <w:b/>
          <w:bCs/>
          <w:lang w:val="hu-HU"/>
        </w:rPr>
        <w:t>Linninger</w:t>
      </w:r>
      <w:proofErr w:type="spellEnd"/>
      <w:r w:rsidRPr="0088364F">
        <w:rPr>
          <w:b/>
          <w:bCs/>
          <w:lang w:val="hu-HU"/>
        </w:rPr>
        <w:t xml:space="preserve"> Mercedes</w:t>
      </w:r>
      <w:r w:rsidRPr="0088364F">
        <w:rPr>
          <w:lang w:val="hu-HU"/>
        </w:rPr>
        <w:t xml:space="preserve"> indult, akit a</w:t>
      </w:r>
      <w:r w:rsidR="0088364F">
        <w:rPr>
          <w:lang w:val="hu-HU"/>
        </w:rPr>
        <w:t xml:space="preserve"> jelenlévő</w:t>
      </w:r>
      <w:r w:rsidRPr="0088364F">
        <w:rPr>
          <w:lang w:val="hu-HU"/>
        </w:rPr>
        <w:t xml:space="preserve"> küldöttek megerősítettek elnöki tisztségében.</w:t>
      </w:r>
    </w:p>
    <w:p w14:paraId="571A5B13" w14:textId="3E9616FE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Elnök Asszony 20</w:t>
      </w:r>
      <w:r w:rsidR="0088364F">
        <w:rPr>
          <w:lang w:val="hu-HU"/>
        </w:rPr>
        <w:t>22</w:t>
      </w:r>
      <w:r w:rsidRPr="0088364F">
        <w:rPr>
          <w:lang w:val="hu-HU"/>
        </w:rPr>
        <w:t xml:space="preserve"> óta vezeti a területi szervezetet, az időközi választás eredménye pedig lehetővé teszi a munka megszakítás nélküli folytatását. Az elkövetkező időszak feladatai egyértelműek: az új egészségügyi vezetéssel folytatandó tárgyalások, a praxisközösségek </w:t>
      </w:r>
      <w:r w:rsidR="0088364F" w:rsidRPr="0088364F">
        <w:rPr>
          <w:lang w:val="hu-HU"/>
        </w:rPr>
        <w:t>beérése,</w:t>
      </w:r>
      <w:r w:rsidR="0088364F">
        <w:rPr>
          <w:lang w:val="hu-HU"/>
        </w:rPr>
        <w:t xml:space="preserve"> valamint </w:t>
      </w:r>
      <w:r w:rsidRPr="0088364F">
        <w:rPr>
          <w:lang w:val="hu-HU"/>
        </w:rPr>
        <w:t>az iskolafogászati és szakellátói ügyek napirenden tartása</w:t>
      </w:r>
      <w:r w:rsidR="0088364F">
        <w:rPr>
          <w:lang w:val="hu-HU"/>
        </w:rPr>
        <w:t xml:space="preserve"> </w:t>
      </w:r>
      <w:r w:rsidRPr="0088364F">
        <w:rPr>
          <w:lang w:val="hu-HU"/>
        </w:rPr>
        <w:t xml:space="preserve">– ezekről lapunk hasábjain az elmúlt </w:t>
      </w:r>
      <w:r w:rsidR="003F23F7">
        <w:rPr>
          <w:lang w:val="hu-HU"/>
        </w:rPr>
        <w:t>években</w:t>
      </w:r>
      <w:r w:rsidRPr="0088364F">
        <w:rPr>
          <w:lang w:val="hu-HU"/>
        </w:rPr>
        <w:t xml:space="preserve"> többször írtunk. A vezetésben megmaradó folytonosság ezen ügyek vitelében</w:t>
      </w:r>
      <w:r w:rsidR="0088364F">
        <w:rPr>
          <w:lang w:val="hu-HU"/>
        </w:rPr>
        <w:t xml:space="preserve"> mindenképp</w:t>
      </w:r>
      <w:r w:rsidRPr="0088364F">
        <w:rPr>
          <w:lang w:val="hu-HU"/>
        </w:rPr>
        <w:t xml:space="preserve"> előny, és reményeink szerint érdemi eredményeket is hoz majd a következő hónapokban.</w:t>
      </w:r>
    </w:p>
    <w:p w14:paraId="2924D7B2" w14:textId="77777777" w:rsidR="00C010CA" w:rsidRPr="0088364F" w:rsidRDefault="00000000">
      <w:pPr>
        <w:spacing w:before="240" w:after="120"/>
        <w:rPr>
          <w:lang w:val="hu-HU"/>
        </w:rPr>
      </w:pPr>
      <w:r w:rsidRPr="0088364F">
        <w:rPr>
          <w:b/>
          <w:bCs/>
          <w:sz w:val="24"/>
          <w:szCs w:val="24"/>
          <w:lang w:val="hu-HU"/>
        </w:rPr>
        <w:t>Új szakmai munkacsoport a MOK FTESZ-ben</w:t>
      </w:r>
    </w:p>
    <w:p w14:paraId="0573A1CF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Még az időközi választást megelőzően Elnök Asszony felkérte Dr. Karászi Zsolt András kollégánkat – aki országos kollegiális szakmai vezető fogorvosként már korábban is meghatározó szerepet vállalt a </w:t>
      </w:r>
      <w:r w:rsidRPr="0088364F">
        <w:rPr>
          <w:lang w:val="hu-HU"/>
        </w:rPr>
        <w:lastRenderedPageBreak/>
        <w:t>fogászati alapellátás ügyeinek képviseletében – egy új szakmai munkacsoport megalakítására. A MOK FTESZ Alapellátási Munkacsoport célja, hogy egy gyorsan reagáló szakmai csapatot hozzon létre, amely a napi szintű szakmai anyagok véleményezésére, jogszabálytervezetek értékelésére és közös állásfoglalások kidolgozására képes.</w:t>
      </w:r>
    </w:p>
    <w:p w14:paraId="40132305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A jelentkezéseket április elejéig várta a szervezet, a cél pedig az volt, hogy a </w:t>
      </w:r>
      <w:proofErr w:type="spellStart"/>
      <w:r w:rsidRPr="0088364F">
        <w:rPr>
          <w:lang w:val="hu-HU"/>
        </w:rPr>
        <w:t>húszfős</w:t>
      </w:r>
      <w:proofErr w:type="spellEnd"/>
      <w:r w:rsidRPr="0088364F">
        <w:rPr>
          <w:lang w:val="hu-HU"/>
        </w:rPr>
        <w:t xml:space="preserve"> csapat az ország minden területét lefedje. Ennek a struktúrának különösen most lehet nagy jelentősége, amikor az új kormányzat aktívan keresi a szakmai partnereket a tervezett reformok kidolgozásához.</w:t>
      </w:r>
    </w:p>
    <w:p w14:paraId="39333FB9" w14:textId="77777777" w:rsidR="00C010CA" w:rsidRPr="0088364F" w:rsidRDefault="00000000">
      <w:pPr>
        <w:spacing w:before="240" w:after="120"/>
        <w:rPr>
          <w:lang w:val="hu-HU"/>
        </w:rPr>
      </w:pPr>
      <w:r w:rsidRPr="0088364F">
        <w:rPr>
          <w:b/>
          <w:bCs/>
          <w:sz w:val="24"/>
          <w:szCs w:val="24"/>
          <w:lang w:val="hu-HU"/>
        </w:rPr>
        <w:t>Jelen és közeljövő az alapellátásban</w:t>
      </w:r>
    </w:p>
    <w:p w14:paraId="7E206BED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Időszerűségében és súlyában is kiemelkedő dokumentum jelent meg az elmúlt időszakban: a Magyar Orvosi Kamara – benne a Fogorvosok Területi Szervezete –, a Magyar Egészségügyi Szakdolgozói Kamara, valamint több szakszervezet közös munkájaként elkészült a „Jelen és közeljövő az alapellátásban – vázlatos problématérkép és jövőkép" című anyag. A közel száz oldalas dokumentum az alapellátás rövid-, közép-, és hosszú távú feladatait foglalja össze, és külön fejezetben foglalkozik a fogászati alapellátással is.</w:t>
      </w:r>
    </w:p>
    <w:p w14:paraId="3CD96D7E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A dokumentum egyértelműen fogalmaz: az alapellátás krízishelyzetben van. A betöltetlen fogorvosi praxisok száma országosan 249 körül mozog (NEAK 2026. februári adat), miközben a tartós helyettesítéssel működtetett „ál-betöltött" körzetek a valódi ellátási helyzetet tovább rontják. A fogászati részben „8 pontos beavatkozási csomag" formájában fogalmazódnak meg az azonnal kezelendő problémák: a bázisfinanszírozás visszavezetése, az orvosi bértámogatás alapösszegének garantált bérminimumhoz kötése, a szakdolgozói bértámogatás valós bér- és járuléktehernek megfelelő korrekciója, a rezsitámogatás háziorvosi szintre emelése (380 ezer Ft-ról 520 ezer Ft-ra), az eszköztámogatás visszaállítása, az önkormányzati feladatellátási szerződések egységesítése, a teljesítmény-</w:t>
      </w:r>
      <w:proofErr w:type="spellStart"/>
      <w:r w:rsidRPr="0088364F">
        <w:rPr>
          <w:lang w:val="hu-HU"/>
        </w:rPr>
        <w:t>validálás</w:t>
      </w:r>
      <w:proofErr w:type="spellEnd"/>
      <w:r w:rsidRPr="0088364F">
        <w:rPr>
          <w:lang w:val="hu-HU"/>
        </w:rPr>
        <w:t xml:space="preserve"> és a praxishalmozó cégek kontrollja, valamint egy átgondolt és valós költségeket fedező ügyeleti modell kialakítása.</w:t>
      </w:r>
    </w:p>
    <w:p w14:paraId="7C4A4121" w14:textId="77777777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>Az anyag részletesen ismerteti azokat a strukturális feszültségeket is, amelyekről lapunk hasábjain az elmúlt években többször írtunk: az iskolafogászati és szakellátói rendszer rendezetlen jogi és finanszírozási helyzetét, az indikátorrendszer torzító hatásait, valamint a betegoldali no-show problémát. Örömteli, hogy ezek a felvetések szakmai konszenzussal, számszerű javaslatokkal érkeznek meg az új miniszter asztalára.</w:t>
      </w:r>
    </w:p>
    <w:p w14:paraId="47B17E55" w14:textId="77777777" w:rsidR="00C010CA" w:rsidRPr="0088364F" w:rsidRDefault="00000000">
      <w:pPr>
        <w:spacing w:before="240" w:after="120"/>
        <w:rPr>
          <w:lang w:val="hu-HU"/>
        </w:rPr>
      </w:pPr>
      <w:r w:rsidRPr="0088364F">
        <w:rPr>
          <w:b/>
          <w:bCs/>
          <w:sz w:val="24"/>
          <w:szCs w:val="24"/>
          <w:lang w:val="hu-HU"/>
        </w:rPr>
        <w:t>Merre tovább?</w:t>
      </w:r>
    </w:p>
    <w:p w14:paraId="7F4859B8" w14:textId="5D44CF1F" w:rsidR="00C010CA" w:rsidRPr="0088364F" w:rsidRDefault="00000000">
      <w:pPr>
        <w:spacing w:after="120" w:line="300" w:lineRule="auto"/>
        <w:jc w:val="both"/>
        <w:rPr>
          <w:lang w:val="hu-HU"/>
        </w:rPr>
      </w:pPr>
      <w:r w:rsidRPr="0088364F">
        <w:rPr>
          <w:lang w:val="hu-HU"/>
        </w:rPr>
        <w:t xml:space="preserve">Az új kormány felállása, az </w:t>
      </w:r>
      <w:r w:rsidR="0088364F">
        <w:rPr>
          <w:lang w:val="hu-HU"/>
        </w:rPr>
        <w:t xml:space="preserve">alapellátás államtitkári szintre emelés és az új kormány egészségügyi fókusza </w:t>
      </w:r>
      <w:r w:rsidRPr="0088364F">
        <w:rPr>
          <w:lang w:val="hu-HU"/>
        </w:rPr>
        <w:t>együttesen olyan helyzetet teremtett, amelyben – hosszú évek vajúdása után – a fogászati alapellátás ügyei valódi figyelmet kaphatnak</w:t>
      </w:r>
      <w:r w:rsidR="0088364F">
        <w:rPr>
          <w:lang w:val="hu-HU"/>
        </w:rPr>
        <w:t xml:space="preserve"> és régóta fennálló problémák megoldásra találhatnak. </w:t>
      </w:r>
      <w:r w:rsidRPr="0088364F">
        <w:rPr>
          <w:lang w:val="hu-HU"/>
        </w:rPr>
        <w:t>Az új ágazatvezetés nyitottnak mutatkozik a szakmai szervezetekkel való együttműködésre, a MOK FTESZ pedig megerősített vezetéssel és új munkacsoporttal a háta mögött érdemi tárgyalópartner lehet a közelgő reformok kidolgozásában. Bízunk benne, hogy ezúttal a régóta megfogalmazott szakmai kérések nem maradnak megválaszolatlanul.</w:t>
      </w:r>
    </w:p>
    <w:p w14:paraId="15A6D5B1" w14:textId="20A1D5BF" w:rsidR="00C010CA" w:rsidRPr="0088364F" w:rsidRDefault="00D85337" w:rsidP="00BE76AA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sectPr w:rsidR="00C010CA" w:rsidRPr="0088364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019DC"/>
    <w:multiLevelType w:val="hybridMultilevel"/>
    <w:tmpl w:val="97CA9372"/>
    <w:lvl w:ilvl="0" w:tplc="F4C24732">
      <w:start w:val="1"/>
      <w:numFmt w:val="bullet"/>
      <w:lvlText w:val="●"/>
      <w:lvlJc w:val="left"/>
      <w:pPr>
        <w:ind w:left="720" w:hanging="360"/>
      </w:pPr>
    </w:lvl>
    <w:lvl w:ilvl="1" w:tplc="A47A489C">
      <w:start w:val="1"/>
      <w:numFmt w:val="bullet"/>
      <w:lvlText w:val="○"/>
      <w:lvlJc w:val="left"/>
      <w:pPr>
        <w:ind w:left="1440" w:hanging="360"/>
      </w:pPr>
    </w:lvl>
    <w:lvl w:ilvl="2" w:tplc="F6A012C8">
      <w:start w:val="1"/>
      <w:numFmt w:val="bullet"/>
      <w:lvlText w:val="■"/>
      <w:lvlJc w:val="left"/>
      <w:pPr>
        <w:ind w:left="2160" w:hanging="360"/>
      </w:pPr>
    </w:lvl>
    <w:lvl w:ilvl="3" w:tplc="DE60ACA6">
      <w:start w:val="1"/>
      <w:numFmt w:val="bullet"/>
      <w:lvlText w:val="●"/>
      <w:lvlJc w:val="left"/>
      <w:pPr>
        <w:ind w:left="2880" w:hanging="360"/>
      </w:pPr>
    </w:lvl>
    <w:lvl w:ilvl="4" w:tplc="DD7209BE">
      <w:start w:val="1"/>
      <w:numFmt w:val="bullet"/>
      <w:lvlText w:val="○"/>
      <w:lvlJc w:val="left"/>
      <w:pPr>
        <w:ind w:left="3600" w:hanging="360"/>
      </w:pPr>
    </w:lvl>
    <w:lvl w:ilvl="5" w:tplc="30CA0394">
      <w:start w:val="1"/>
      <w:numFmt w:val="bullet"/>
      <w:lvlText w:val="■"/>
      <w:lvlJc w:val="left"/>
      <w:pPr>
        <w:ind w:left="4320" w:hanging="360"/>
      </w:pPr>
    </w:lvl>
    <w:lvl w:ilvl="6" w:tplc="8B8634B0">
      <w:start w:val="1"/>
      <w:numFmt w:val="bullet"/>
      <w:lvlText w:val="●"/>
      <w:lvlJc w:val="left"/>
      <w:pPr>
        <w:ind w:left="5040" w:hanging="360"/>
      </w:pPr>
    </w:lvl>
    <w:lvl w:ilvl="7" w:tplc="AAD2BA10">
      <w:start w:val="1"/>
      <w:numFmt w:val="bullet"/>
      <w:lvlText w:val="●"/>
      <w:lvlJc w:val="left"/>
      <w:pPr>
        <w:ind w:left="5760" w:hanging="360"/>
      </w:pPr>
    </w:lvl>
    <w:lvl w:ilvl="8" w:tplc="9E5C9B06">
      <w:start w:val="1"/>
      <w:numFmt w:val="bullet"/>
      <w:lvlText w:val="●"/>
      <w:lvlJc w:val="left"/>
      <w:pPr>
        <w:ind w:left="6480" w:hanging="360"/>
      </w:pPr>
    </w:lvl>
  </w:abstractNum>
  <w:num w:numId="1" w16cid:durableId="1637948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CA"/>
    <w:rsid w:val="003D48C0"/>
    <w:rsid w:val="003F23F7"/>
    <w:rsid w:val="00423093"/>
    <w:rsid w:val="0088364F"/>
    <w:rsid w:val="00BE76AA"/>
    <w:rsid w:val="00C010CA"/>
    <w:rsid w:val="00D8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F177F"/>
  <w15:docId w15:val="{25D41423-61BD-1A4B-91F7-AE64565F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Zoltán Dr. Dúl</cp:lastModifiedBy>
  <cp:revision>4</cp:revision>
  <dcterms:created xsi:type="dcterms:W3CDTF">2026-05-17T23:09:00Z</dcterms:created>
  <dcterms:modified xsi:type="dcterms:W3CDTF">2026-06-14T14:55:00Z</dcterms:modified>
</cp:coreProperties>
</file>